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5-_</w:t>
      </w:r>
      <w:r>
        <w:rPr>
          <w:rFonts w:ascii="Times New Roman" w:eastAsia="Times New Roman" w:hAnsi="Times New Roman" w:cs="Times New Roman"/>
          <w:sz w:val="28"/>
          <w:szCs w:val="28"/>
        </w:rPr>
        <w:t>267</w:t>
      </w:r>
      <w:r>
        <w:rPr>
          <w:rFonts w:ascii="Times New Roman" w:eastAsia="Times New Roman" w:hAnsi="Times New Roman" w:cs="Times New Roman"/>
          <w:sz w:val="28"/>
          <w:szCs w:val="28"/>
        </w:rPr>
        <w:t>_-2608/2025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86MS0063-01-2025-000948-35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</w:t>
      </w:r>
      <w:r>
        <w:rPr>
          <w:rFonts w:ascii="Times New Roman" w:eastAsia="Times New Roman" w:hAnsi="Times New Roman" w:cs="Times New Roman"/>
          <w:sz w:val="28"/>
          <w:szCs w:val="28"/>
        </w:rPr>
        <w:t>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</w:t>
      </w:r>
      <w:r>
        <w:rPr>
          <w:rFonts w:ascii="Times New Roman" w:eastAsia="Times New Roman" w:hAnsi="Times New Roman" w:cs="Times New Roman"/>
          <w:sz w:val="28"/>
          <w:szCs w:val="28"/>
        </w:rPr>
        <w:t>Сургут,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410,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Белоусова С.А.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3 ст. 19.24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Белоусова Сергея Алексеевича, </w:t>
      </w:r>
      <w:r>
        <w:rPr>
          <w:rStyle w:val="cat-UserDefinedgrp-2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Белоусов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лицом, состоящим под административным надзором на основании решения Сургутского городского суда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Сургутского городского суда от </w:t>
      </w:r>
      <w:r>
        <w:rPr>
          <w:rFonts w:ascii="Times New Roman" w:eastAsia="Times New Roman" w:hAnsi="Times New Roman" w:cs="Times New Roman"/>
          <w:sz w:val="28"/>
          <w:szCs w:val="28"/>
        </w:rPr>
        <w:t>09.02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 года о дополнении ранее установленных ограничений,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имея ограничение в виде запрета пребывания вне жилого помещения, являющегося его местом жительства в период времени с 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.00 до 06.00 часов ежедневно, </w:t>
      </w:r>
      <w:r>
        <w:rPr>
          <w:rFonts w:ascii="Times New Roman" w:eastAsia="Times New Roman" w:hAnsi="Times New Roman" w:cs="Times New Roman"/>
          <w:sz w:val="28"/>
          <w:szCs w:val="28"/>
        </w:rPr>
        <w:t>06.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отсутствовал по месту жительства по адресу: </w:t>
      </w:r>
      <w:r>
        <w:rPr>
          <w:rStyle w:val="cat-UserDefinedgrp-29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будучи привлеченным к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ративной ответственности по ч.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 ограничение, установленное судом</w:t>
      </w:r>
      <w:r>
        <w:rPr>
          <w:rFonts w:ascii="Times New Roman" w:eastAsia="Times New Roman" w:hAnsi="Times New Roman" w:cs="Times New Roman"/>
          <w:sz w:val="28"/>
          <w:szCs w:val="28"/>
        </w:rPr>
        <w:t>, повторно в течение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отсутствии признаков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Белоусов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дела ходатайств не заявлял, признал, что отсутствовал по месту жительства.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Белоусова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подтверждается: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86№</w:t>
      </w:r>
      <w:r>
        <w:rPr>
          <w:rStyle w:val="cat-UserDefinedgrp-30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.2025г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ОАН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г. Сургуту;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-актом посещения поднадзорного лица от </w:t>
      </w:r>
      <w:r>
        <w:rPr>
          <w:rFonts w:ascii="Times New Roman" w:eastAsia="Times New Roman" w:hAnsi="Times New Roman" w:cs="Times New Roman"/>
          <w:sz w:val="28"/>
          <w:szCs w:val="28"/>
        </w:rPr>
        <w:t>06.12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Ивановой </w:t>
      </w:r>
      <w:r>
        <w:rPr>
          <w:rFonts w:ascii="Times New Roman" w:eastAsia="Times New Roman" w:hAnsi="Times New Roman" w:cs="Times New Roman"/>
          <w:sz w:val="28"/>
          <w:szCs w:val="28"/>
        </w:rPr>
        <w:t>Я.А.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Белоусова С.А.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-копией </w:t>
      </w:r>
      <w:r>
        <w:rPr>
          <w:rFonts w:ascii="Times New Roman" w:eastAsia="Times New Roman" w:hAnsi="Times New Roman" w:cs="Times New Roman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Белоусов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состоит под административным надзором;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-копией </w:t>
      </w:r>
      <w:r>
        <w:rPr>
          <w:rFonts w:ascii="Times New Roman" w:eastAsia="Times New Roman" w:hAnsi="Times New Roman" w:cs="Times New Roman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от 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02.2023 года, согласно которого изменено ограничение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запрета пребывания вне жилого помещения, являющегося его местом жительства в период времени с 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.00 до 06.00 часов ежедневно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Белоусова С.А.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Белоусов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виновным 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Белоусова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Белоусова С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>–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19.24 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предусмотренных ст. 4.3 КоАП РФ, суд признаёт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Белоусов С</w:t>
      </w:r>
      <w:r>
        <w:rPr>
          <w:rFonts w:ascii="Times New Roman" w:eastAsia="Times New Roman" w:hAnsi="Times New Roman" w:cs="Times New Roman"/>
          <w:sz w:val="28"/>
          <w:szCs w:val="28"/>
        </w:rPr>
        <w:t>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относится к кругу лиц, указанных в ст.3.9 КоАП РФ, суду не представлены.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Белоусов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его отношение к содеянному, считает необходимым назначить наказание в виде административного ареста.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29.9-29.11 КоАП РФ, мировой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Белоусова Сергея Алексеевича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 3 ст. 19.24 КоАП РФ и назначить ему административное наказание в виде административного ареста сроком на 1</w:t>
      </w:r>
      <w:r>
        <w:rPr>
          <w:rFonts w:ascii="Times New Roman" w:eastAsia="Times New Roman" w:hAnsi="Times New Roman" w:cs="Times New Roman"/>
          <w:sz w:val="28"/>
          <w:szCs w:val="28"/>
        </w:rPr>
        <w:t>0 (деся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ь)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времени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</w:t>
      </w:r>
      <w:r>
        <w:rPr>
          <w:rFonts w:ascii="Times New Roman" w:eastAsia="Times New Roman" w:hAnsi="Times New Roman" w:cs="Times New Roman"/>
          <w:sz w:val="28"/>
          <w:szCs w:val="28"/>
        </w:rPr>
        <w:t>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городском суде через мирового судебного участка № 8 Сургутского судебного района города окружного значения Сургута.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И.А. Романова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tabs>
          <w:tab w:val="center" w:pos="5320"/>
        </w:tabs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феврал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267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21">
    <w:name w:val="cat-UserDefined grp-29 rplc-21"/>
    <w:basedOn w:val="DefaultParagraphFont"/>
  </w:style>
  <w:style w:type="character" w:customStyle="1" w:styleId="cat-UserDefinedgrp-30rplc-25">
    <w:name w:val="cat-UserDefined grp-30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